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C" w:rsidRDefault="005D4F3D">
      <w:pPr>
        <w:tabs>
          <w:tab w:val="left" w:pos="8355"/>
        </w:tabs>
        <w:spacing w:after="0" w:line="240" w:lineRule="auto"/>
        <w:ind w:left="0" w:right="62" w:hanging="2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114300" distR="114300">
            <wp:extent cx="2628900" cy="575945"/>
            <wp:effectExtent l="0" t="0" r="0" b="0"/>
            <wp:docPr id="1026" name="image1.png" descr="C:\Users\unifesspa\Pictures\MARCA UNIFESSPA.PROPIT\MARCA PROP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nifesspa\Pictures\MARCA UNIFESSPA.PROPIT\MARCA PROPI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4ADC" w:rsidRDefault="005D4F3D">
      <w:pPr>
        <w:tabs>
          <w:tab w:val="left" w:pos="8355"/>
        </w:tabs>
        <w:spacing w:after="0" w:line="240" w:lineRule="auto"/>
        <w:ind w:left="0" w:right="62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SERVIÇO PÚBLICO FEDERAL</w:t>
      </w:r>
    </w:p>
    <w:p w:rsidR="00024ADC" w:rsidRDefault="005D4F3D">
      <w:pPr>
        <w:spacing w:after="0" w:line="240" w:lineRule="auto"/>
        <w:ind w:left="0" w:right="62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UNIVERSIDADE FEDERAL DO SUL E SUDESTE DO PARÁ</w:t>
      </w:r>
    </w:p>
    <w:p w:rsidR="00024ADC" w:rsidRDefault="005D4F3D">
      <w:pPr>
        <w:spacing w:after="0" w:line="240" w:lineRule="auto"/>
        <w:ind w:left="0" w:right="62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PRÓ-REITORIA DE PÓS-GRADUAÇÃO, PESQUISA E INOVAÇÃO TECNOLÓGICA</w:t>
      </w:r>
    </w:p>
    <w:p w:rsidR="00024ADC" w:rsidRDefault="00024AD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024ADC" w:rsidRDefault="005D4F3D">
      <w:pPr>
        <w:spacing w:after="0" w:line="259" w:lineRule="auto"/>
        <w:ind w:left="0" w:righ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MODELO DE </w:t>
      </w:r>
      <w:r>
        <w:rPr>
          <w:rFonts w:ascii="Calibri" w:eastAsia="Calibri" w:hAnsi="Calibri" w:cs="Calibri"/>
          <w:b/>
          <w:sz w:val="24"/>
          <w:szCs w:val="24"/>
        </w:rPr>
        <w:t>PLANO DE TRABALHO –PIBITI/CNPq/FAPESPA/UNIFESSPA</w:t>
      </w:r>
    </w:p>
    <w:tbl>
      <w:tblPr>
        <w:tblStyle w:val="a"/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536"/>
        <w:gridCol w:w="537"/>
        <w:gridCol w:w="537"/>
        <w:gridCol w:w="536"/>
        <w:gridCol w:w="536"/>
        <w:gridCol w:w="536"/>
        <w:gridCol w:w="536"/>
        <w:gridCol w:w="622"/>
        <w:gridCol w:w="709"/>
        <w:gridCol w:w="850"/>
        <w:gridCol w:w="709"/>
        <w:gridCol w:w="850"/>
      </w:tblGrid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Unidade: 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 de Pesquisa: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 do Projeto de Pesquisa: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Plano de Trabalho: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do Conhecimento: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 geral: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Específicos: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Materiais e Métodos:</w:t>
            </w:r>
          </w:p>
        </w:tc>
      </w:tr>
      <w:tr w:rsidR="00024ADC"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Área: Palavras – Chave:</w:t>
            </w:r>
          </w:p>
        </w:tc>
      </w:tr>
      <w:tr w:rsidR="00024ADC">
        <w:trPr>
          <w:trHeight w:val="465"/>
        </w:trPr>
        <w:tc>
          <w:tcPr>
            <w:tcW w:w="9043" w:type="dxa"/>
            <w:gridSpan w:val="13"/>
          </w:tcPr>
          <w:p w:rsidR="00024ADC" w:rsidRDefault="005D4F3D">
            <w:pPr>
              <w:spacing w:before="120" w:after="120" w:line="360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Cronograma:</w:t>
            </w:r>
          </w:p>
        </w:tc>
      </w:tr>
      <w:tr w:rsidR="00024ADC">
        <w:tc>
          <w:tcPr>
            <w:tcW w:w="1549" w:type="dxa"/>
            <w:vMerge w:val="restart"/>
            <w:shd w:val="clear" w:color="auto" w:fill="auto"/>
            <w:vAlign w:val="center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</w:t>
            </w:r>
          </w:p>
        </w:tc>
        <w:tc>
          <w:tcPr>
            <w:tcW w:w="7494" w:type="dxa"/>
            <w:gridSpan w:val="12"/>
            <w:shd w:val="clear" w:color="auto" w:fill="D0CECE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Meses</w:t>
            </w:r>
          </w:p>
        </w:tc>
      </w:tr>
      <w:tr w:rsidR="00024ADC">
        <w:tc>
          <w:tcPr>
            <w:tcW w:w="1549" w:type="dxa"/>
            <w:vMerge/>
            <w:shd w:val="clear" w:color="auto" w:fill="auto"/>
            <w:vAlign w:val="center"/>
          </w:tcPr>
          <w:p w:rsidR="00024ADC" w:rsidRDefault="0002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7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7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6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6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6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6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22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</w:tcPr>
          <w:p w:rsidR="00024ADC" w:rsidRDefault="005D4F3D">
            <w:pPr>
              <w:spacing w:before="120" w:after="120" w:line="360" w:lineRule="auto"/>
              <w:ind w:left="0" w:righ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024ADC">
        <w:tc>
          <w:tcPr>
            <w:tcW w:w="154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622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</w:tr>
      <w:tr w:rsidR="00024ADC">
        <w:tc>
          <w:tcPr>
            <w:tcW w:w="154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622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</w:tr>
      <w:tr w:rsidR="00024ADC">
        <w:tc>
          <w:tcPr>
            <w:tcW w:w="154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622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</w:tr>
      <w:tr w:rsidR="00024ADC">
        <w:tc>
          <w:tcPr>
            <w:tcW w:w="154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622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</w:tr>
      <w:tr w:rsidR="00024ADC">
        <w:tc>
          <w:tcPr>
            <w:tcW w:w="154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7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536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622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709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  <w:tc>
          <w:tcPr>
            <w:tcW w:w="850" w:type="dxa"/>
          </w:tcPr>
          <w:p w:rsidR="00024ADC" w:rsidRDefault="00024ADC">
            <w:pPr>
              <w:spacing w:before="120" w:after="120" w:line="360" w:lineRule="auto"/>
              <w:ind w:left="0" w:right="0" w:hanging="2"/>
              <w:jc w:val="center"/>
            </w:pPr>
          </w:p>
        </w:tc>
      </w:tr>
    </w:tbl>
    <w:p w:rsidR="00024ADC" w:rsidRDefault="00024ADC">
      <w:pPr>
        <w:ind w:left="0" w:hanging="2"/>
      </w:pPr>
    </w:p>
    <w:sectPr w:rsidR="00024ADC">
      <w:pgSz w:w="11906" w:h="16838"/>
      <w:pgMar w:top="1417" w:right="1701" w:bottom="1417" w:left="1276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C"/>
    <w:rsid w:val="00024ADC"/>
    <w:rsid w:val="005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4448-64CB-4419-BB22-48E256C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25" w:line="248" w:lineRule="auto"/>
        <w:ind w:left="10" w:right="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hangingChars="1" w:hanging="10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kgP3xtIY3wPr5tq1P0kYlQU2g==">AMUW2mVxYsCL+3qmvTc6TGBSyqdt/UgQWa49HcAB0f97Dx3erWlJOB7uCtlehvVgbD3jmy4fHdTUWJVOs69drGZtT3lkLQk7DSUQGwnXb4kYA1KNC+ASo3c=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</dc:creator>
  <cp:lastModifiedBy>Conta da Microsoft</cp:lastModifiedBy>
  <cp:revision>2</cp:revision>
  <dcterms:created xsi:type="dcterms:W3CDTF">2021-01-13T18:25:00Z</dcterms:created>
  <dcterms:modified xsi:type="dcterms:W3CDTF">2021-01-13T18:25:00Z</dcterms:modified>
</cp:coreProperties>
</file>